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bidi w:val="0"/>
        <w:ind w:hanging="0"/>
        <w:rPr>
          <w:rFonts w:ascii="Times New Roman" w:hAnsi="Times New Roman"/>
        </w:rPr>
      </w:pPr>
      <w:r>
        <w:rPr>
          <w:rFonts w:ascii="Times New Roman" w:hAnsi="Times New Roman"/>
          <w:sz w:val="36"/>
          <w:szCs w:val="36"/>
        </w:rPr>
        <w:t>В</w:t>
      </w:r>
      <w:r>
        <w:rPr>
          <w:rFonts w:ascii="Times New Roman" w:hAnsi="Times New Roman"/>
          <w:b/>
          <w:sz w:val="36"/>
          <w:szCs w:val="36"/>
        </w:rPr>
        <w:t>НИМАНИЕ РАБОТОДАТЕЛИ</w:t>
      </w:r>
      <w:r>
        <w:rPr>
          <w:rFonts w:ascii="Times New Roman" w:hAnsi="Times New Roman"/>
          <w:sz w:val="36"/>
          <w:szCs w:val="36"/>
        </w:rPr>
        <w:t xml:space="preserve">! </w:t>
      </w:r>
    </w:p>
    <w:p>
      <w:pPr>
        <w:pStyle w:val="1"/>
        <w:numPr>
          <w:ilvl w:val="0"/>
          <w:numId w:val="2"/>
        </w:numPr>
        <w:bidi w:val="0"/>
        <w:ind w:hanging="0"/>
        <w:rPr>
          <w:rFonts w:ascii="Times New Roman" w:hAnsi="Times New Roman"/>
        </w:rPr>
      </w:pPr>
      <w:r>
        <w:rPr>
          <w:rFonts w:ascii="Times New Roman" w:hAnsi="Times New Roman"/>
          <w:sz w:val="36"/>
          <w:szCs w:val="36"/>
        </w:rPr>
        <w:t>Новые Правила обеспечения СИЗ с 1 сентября 2023 года.</w:t>
      </w:r>
    </w:p>
    <w:p>
      <w:pPr>
        <w:pStyle w:val="Style39"/>
        <w:bidi w:val="0"/>
        <w:spacing w:lineRule="auto" w:line="360"/>
        <w:ind w:left="0" w:right="0" w:hanging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Style32"/>
        <w:bidi w:val="0"/>
        <w:spacing w:lineRule="auto" w:line="36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С 1 сентября 2023 года вступают в силу:</w:t>
      </w:r>
    </w:p>
    <w:p>
      <w:pPr>
        <w:pStyle w:val="Style32"/>
        <w:bidi w:val="0"/>
        <w:spacing w:lineRule="auto" w:line="36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приказ Министерства труда и социальной защиты Российской Федерации</w:t>
        <w:br/>
        <w:t>от 29.10.2021 № 766н «Об утверждении  Правил обеспечения работников средствами индивидуальной защиты и смывающими средствами» (далее — Правила выдачи СИЗ);</w:t>
      </w:r>
    </w:p>
    <w:p>
      <w:pPr>
        <w:pStyle w:val="Style32"/>
        <w:bidi w:val="0"/>
        <w:spacing w:lineRule="auto" w:line="36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приказ Министерства труда и социальной защиты Российской Федерации</w:t>
        <w:br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29.10.2021 № 767н «Об утверждении Единых типовых норм выдачи средств индивидуальной защиты и смывающих средств».</w:t>
      </w:r>
    </w:p>
    <w:p>
      <w:pPr>
        <w:pStyle w:val="Style32"/>
        <w:bidi w:val="0"/>
        <w:spacing w:lineRule="auto" w:line="36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С 1 сентября 2023 года работодатель обязан применять новые Правила выдачи СИЗ, при этом у организаций не будет переходного периода для применения Правил выдачи СИЗ. </w:t>
      </w:r>
    </w:p>
    <w:p>
      <w:pPr>
        <w:pStyle w:val="Style32"/>
        <w:widowControl/>
        <w:bidi w:val="0"/>
        <w:spacing w:lineRule="auto" w:line="360" w:before="0" w:after="0"/>
        <w:ind w:left="0" w:right="0" w:hanging="0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В общих положениях указано, что </w:t>
      </w:r>
      <w:r>
        <w:rPr>
          <w:rStyle w:val="Style2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Правила выдачи СИЗ распространяются</w:t>
        <w:br/>
        <w:t>на работодателей — юридических и физических лиц независимо</w:t>
        <w:br/>
        <w:t>от их организационно-правовых форм собственности и работников в случае, если им положена выдача СИЗ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Formular;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8"/>
        </w:rPr>
        <w:tab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Новые НПА существенно отличаются от прежних. В приказе Минздравсоцразвития от 01.06.2009 № 290н, по которому работали до 1 сентября 2023 года, все обязанности работников по СИЗам были прописаны в одной строчке: «Работник обязан правильно применять СИЗ, выданные ему в установленном порядке». 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Теперь обязанности работников по применению СИЗ значительно расширены. </w:t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Работники обязаны: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применять выданные СИЗ по назначению;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перед началом рабочего дня осмотреть СИЗ, проверить их исправность;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если СИЗ неисправные, сообщить об этом непосредственному руководителю;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проинформировать о том, что СИЗ загрязнены, требуют ремонт, или вышли</w:t>
        <w:br/>
        <w:t>из строя, потерялись или были украдены;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сообщать об изменениях своего роста, размера, и других антропометрических 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характеристик, имеющих значения для получения СИЗ, подходящего по полу</w:t>
        <w:br/>
        <w:t xml:space="preserve">и </w:t>
      </w:r>
      <w:r>
        <w:rPr>
          <w:rFonts w:cs="Times New Roman" w:ascii="Times New Roman" w:hAnsi="Times New Roman"/>
          <w:color w:val="000000"/>
          <w:sz w:val="28"/>
          <w:szCs w:val="28"/>
        </w:rPr>
        <w:t>размеру;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вернуть выданные ему СИЗ в случае увольнения или перевода на другую должность, при которой они не требуются;</w:t>
      </w:r>
    </w:p>
    <w:p>
      <w:pPr>
        <w:pStyle w:val="Style32"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вернуть работодателю утратившие до окончания нормативного срока эксплуатации или срока годности СИЗ.</w:t>
      </w:r>
    </w:p>
    <w:p>
      <w:pPr>
        <w:pStyle w:val="Style32"/>
        <w:widowControl/>
        <w:bidi w:val="0"/>
        <w:spacing w:lineRule="auto" w:line="360" w:before="0" w:after="0"/>
        <w:ind w:left="0"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Работодатель должен ознакомить работников с новыми Правилами выдачи СИЗ, а также с Едиными типовыми нормами, которые тоже вступают в силу</w:t>
        <w:br/>
        <w:t>с 1 сентября 2023 года. Сделать это можно во время внепланового инструктажа</w:t>
        <w:br/>
        <w:t>по охране труда, как того требует пункт 16 Правил обучения по охране труда, утвержденных постановлением Правительства РФ от 24.12.2021 № 2464.</w:t>
      </w:r>
    </w:p>
    <w:p>
      <w:pPr>
        <w:pStyle w:val="Style39"/>
        <w:bidi w:val="0"/>
        <w:spacing w:lineRule="auto" w:line="360" w:before="0" w:after="0"/>
        <w:ind w:left="0" w:right="0" w:hanging="0"/>
        <w:rPr/>
      </w:pPr>
      <w:r>
        <w:rPr>
          <w:rStyle w:val="Style24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Style24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Важно помнить!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Работодатели могут переходить на единые типовые нормы выдачи не с 1 сентября 2023 года, а с 1 января 2025 года. Такая возможность была дана работодателям в соответствии со ст. 2 Федерального закона от 2 июля 2021 года № 311-ФЗ «О внесении изменений в ТК РФ». Решение о том, переходить на новые нормы, или остаться на прежних, принимает работодатель с отражением</w:t>
        <w:br/>
        <w:t>в Положении о системе управления охраной труда.</w:t>
      </w:r>
    </w:p>
    <w:p>
      <w:pPr>
        <w:pStyle w:val="Style32"/>
        <w:bidi w:val="0"/>
        <w:spacing w:lineRule="auto" w:line="360" w:before="0" w:after="0"/>
        <w:ind w:left="0" w:right="0" w:hanging="0"/>
        <w:rPr/>
      </w:pPr>
      <w:r>
        <w:rPr>
          <w:rStyle w:val="Style24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Необходимо обратить внимание, </w:t>
      </w:r>
      <w:r>
        <w:rPr>
          <w:rStyle w:val="Style24"/>
          <w:rFonts w:ascii="Times New Roman" w:hAnsi="Times New Roman"/>
          <w:b w:val="false"/>
          <w:bCs w:val="false"/>
          <w:i w:val="false"/>
          <w:caps w:val="false"/>
          <w:smallCaps w:val="false"/>
          <w:spacing w:val="0"/>
        </w:rPr>
        <w:t>что 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pacing w:val="0"/>
        </w:rPr>
        <w:t>ока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</w:rPr>
        <w:t>льные нормы обеспечения СИЗ</w:t>
        <w:br/>
        <w:t>не должны уменьшать защиту работников по сравнению с Е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диными типовыми нормами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</w:rPr>
        <w:t>. Они должны или полностью совпадать с требованиями Единых типовых норм, или дополнять защиту, то есть превосходить её по сравнению с приказом Минтруда России об утверждении Единых типовых норм. Нормы должны содержать сведения о классе защиты, указанные в документации на СИЗ, или из пункта 5.5 Технического регламента «О безопасности СИЗ» 019/2011.</w:t>
      </w:r>
    </w:p>
    <w:p>
      <w:pPr>
        <w:pStyle w:val="Style32"/>
        <w:bidi w:val="0"/>
        <w:spacing w:lineRule="auto" w:line="36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В этой связи руководителям организаций и специалистам по охране труда необходимо привести локальные акты в сфере охраны труда в соответствие с новым законодательством, вступающим в силу 1 сентября 2023 года.</w:t>
      </w:r>
    </w:p>
    <w:p>
      <w:pPr>
        <w:pStyle w:val="Style32"/>
        <w:bidi w:val="0"/>
        <w:spacing w:lineRule="auto" w:line="36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Подробную информацию по переходу на Новые правила обеспечения СИЗ можно получить на информационном портале для руководителей и специалистов</w:t>
        <w:br/>
        <w:t xml:space="preserve">по охране труда: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</w:rPr>
          <w:t>https://www.trudohrana.ru/article/104442-23-m8-novye-pravila-vydachi-siz-rabotnikam-s-1-sentyabrya-2023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sectPr>
      <w:type w:val="nextPage"/>
      <w:pgSz w:w="11906" w:h="16838"/>
      <w:pgMar w:left="1134" w:right="567" w:header="0" w:top="645" w:footer="0" w:bottom="608" w:gutter="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1"/>
      </w:numPr>
      <w:spacing w:before="0" w:after="0"/>
      <w:ind w:hanging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1"/>
        <w:numId w:val="1"/>
      </w:numPr>
      <w:spacing w:before="0" w:after="0"/>
      <w:ind w:hanging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2"/>
        <w:numId w:val="1"/>
      </w:numPr>
      <w:spacing w:before="0" w:after="0"/>
      <w:ind w:hanging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3"/>
        <w:numId w:val="1"/>
      </w:numPr>
      <w:spacing w:before="0" w:after="0"/>
      <w:ind w:hanging="0"/>
      <w:outlineLvl w:val="3"/>
    </w:pPr>
    <w:rPr/>
  </w:style>
  <w:style w:type="paragraph" w:styleId="5">
    <w:name w:val="Heading 5"/>
    <w:basedOn w:val="Style31"/>
    <w:next w:val="Style32"/>
    <w:qFormat/>
    <w:pPr>
      <w:numPr>
        <w:ilvl w:val="4"/>
        <w:numId w:val="1"/>
      </w:numPr>
      <w:spacing w:before="0" w:after="0"/>
      <w:ind w:hanging="0"/>
      <w:outlineLvl w:val="4"/>
    </w:pPr>
    <w:rPr/>
  </w:style>
  <w:style w:type="paragraph" w:styleId="6">
    <w:name w:val="Heading 6"/>
    <w:basedOn w:val="Style31"/>
    <w:next w:val="Style32"/>
    <w:qFormat/>
    <w:pPr>
      <w:numPr>
        <w:ilvl w:val="5"/>
        <w:numId w:val="1"/>
      </w:numPr>
      <w:ind w:hanging="0"/>
      <w:outlineLvl w:val="5"/>
    </w:pPr>
    <w:rPr/>
  </w:style>
  <w:style w:type="paragraph" w:styleId="7">
    <w:name w:val="Heading 7"/>
    <w:basedOn w:val="Style31"/>
    <w:next w:val="Style32"/>
    <w:qFormat/>
    <w:pPr>
      <w:numPr>
        <w:ilvl w:val="6"/>
        <w:numId w:val="1"/>
      </w:numPr>
      <w:spacing w:before="0" w:after="0"/>
      <w:ind w:hanging="0"/>
      <w:outlineLvl w:val="6"/>
    </w:pPr>
    <w:rPr/>
  </w:style>
  <w:style w:type="paragraph" w:styleId="8">
    <w:name w:val="Heading 8"/>
    <w:basedOn w:val="Style31"/>
    <w:next w:val="Style32"/>
    <w:qFormat/>
    <w:pPr>
      <w:numPr>
        <w:ilvl w:val="7"/>
        <w:numId w:val="1"/>
      </w:numPr>
      <w:spacing w:before="0" w:after="0"/>
      <w:ind w:hanging="0"/>
      <w:outlineLvl w:val="7"/>
    </w:pPr>
    <w:rPr/>
  </w:style>
  <w:style w:type="paragraph" w:styleId="9">
    <w:name w:val="Heading 9"/>
    <w:basedOn w:val="Style31"/>
    <w:next w:val="Style32"/>
    <w:qFormat/>
    <w:pPr>
      <w:numPr>
        <w:ilvl w:val="8"/>
        <w:numId w:val="1"/>
      </w:numPr>
      <w:spacing w:before="0" w:after="0"/>
      <w:ind w:hanging="0"/>
      <w:outlineLvl w:val="8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PT Astra Serif" w:hAnsi="PT Astra Serif" w:cs="OpenSymbol;Arial Unicode MS"/>
    </w:rPr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Style26">
    <w:name w:val="Пример"/>
    <w:qFormat/>
    <w:rPr>
      <w:rFonts w:ascii="Liberation Mono;Courier New" w:hAnsi="Liberation Mono;Courier New" w:eastAsia="Liberation Mono;Courier New" w:cs="Liberation Mono;Courier New"/>
    </w:rPr>
  </w:style>
  <w:style w:type="character" w:styleId="Style27">
    <w:name w:val="Ввод пользователя"/>
    <w:qFormat/>
    <w:rPr>
      <w:rFonts w:ascii="Liberation Mono;Courier New" w:hAnsi="Liberation Mono;Courier New" w:eastAsia="Liberation Mono;Courier New" w:cs="Liberation Mono;Courier New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;Courier New" w:hAnsi="Liberation Mono;Courier New" w:eastAsia="Liberation Mono;Courier New" w:cs="Liberation Mono;Courier New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  <w:ind w:hanging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udohrana.ru/article/104442-23-m8-novye-pravila-vydachi-siz-rabotnikam-s-1-sentyabrya-202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LibreOffice/6.4.7.2$Linux_X86_64 LibreOffice_project/1d567a10f475d8e2728d478ea468074241c77503</Application>
  <Pages>2</Pages>
  <Words>506</Words>
  <Characters>3187</Characters>
  <CharactersWithSpaces>3701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2023-08-15T11:25:10Z</dcterms:created>
  <dc:creator>Васильевич Попов Вячеслав</dc:creator>
  <dc:description/>
  <dc:language>ru-RU</dc:language>
  <cp:lastModifiedBy>Васильевич Попов Вячеслав</cp:lastModifiedBy>
  <cp:lastPrinted>2023-08-15T15:32:00Z</cp:lastPrinted>
  <dcterms:modified xsi:type="dcterms:W3CDTF">2023-08-31T10:08:45Z</dcterms:modified>
  <cp:revision>5</cp:revision>
  <dc:subject/>
  <dc:title>Default</dc:title>
</cp:coreProperties>
</file>