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16" w:rsidRPr="00565B16" w:rsidRDefault="00E2656A" w:rsidP="00565B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  <w:r w:rsidRPr="00565B1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begin"/>
      </w:r>
      <w:r w:rsidR="00565B16" w:rsidRPr="00565B1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instrText xml:space="preserve"> HYPERLINK "https://partizansk-vesti.ru/" \o "МАУ \"Редакция газеты \"Вести\" \» " </w:instrText>
      </w:r>
      <w:r w:rsidRPr="00565B1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separate"/>
      </w:r>
      <w:r w:rsidR="00565B16" w:rsidRPr="00565B16">
        <w:rPr>
          <w:rFonts w:ascii="Tahoma" w:eastAsia="Times New Roman" w:hAnsi="Tahoma" w:cs="Tahoma"/>
          <w:b/>
          <w:bCs/>
          <w:caps/>
          <w:color w:val="000000"/>
          <w:sz w:val="17"/>
          <w:u w:val="single"/>
          <w:lang w:eastAsia="ru-RU"/>
        </w:rPr>
        <w:t>МАУ "РЕДАКЦИЯ ГАЗЕТЫ "ВЕСТИ"</w:t>
      </w:r>
      <w:r w:rsidRPr="00565B1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end"/>
      </w:r>
    </w:p>
    <w:p w:rsidR="00565B16" w:rsidRPr="00565B16" w:rsidRDefault="00E2656A" w:rsidP="00565B1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hyperlink r:id="rId4" w:tooltip="Постоянная ссылка на Январская повестка" w:history="1">
        <w:r w:rsidR="00565B16" w:rsidRPr="00565B16">
          <w:rPr>
            <w:rFonts w:ascii="Tahoma" w:eastAsia="Times New Roman" w:hAnsi="Tahoma" w:cs="Tahoma"/>
            <w:b/>
            <w:bCs/>
            <w:color w:val="176AD0"/>
            <w:sz w:val="31"/>
            <w:u w:val="single"/>
            <w:lang w:eastAsia="ru-RU"/>
          </w:rPr>
          <w:t>Январская повестка</w:t>
        </w:r>
      </w:hyperlink>
    </w:p>
    <w:p w:rsidR="00565B16" w:rsidRPr="00565B16" w:rsidRDefault="00565B16" w:rsidP="00565B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</w:pPr>
      <w:r w:rsidRPr="00565B16"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  <w:t>31.01.2024</w:t>
      </w:r>
    </w:p>
    <w:p w:rsidR="00565B16" w:rsidRPr="00565B16" w:rsidRDefault="00565B16" w:rsidP="00565B16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10690" cy="1140460"/>
            <wp:effectExtent l="19050" t="0" r="3810" b="0"/>
            <wp:docPr id="1" name="Рисунок 1" descr="Первое заседание в наступившем год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е заседание в наступившем год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16">
        <w:rPr>
          <w:rFonts w:ascii="Tahoma" w:eastAsia="Times New Roman" w:hAnsi="Tahoma" w:cs="Tahoma"/>
          <w:color w:val="000000"/>
          <w:lang w:eastAsia="ru-RU"/>
        </w:rPr>
        <w:t>Началась подготовка к проведению конкурса на замещение должности главы Партизанского городского округа – определены четыре участника комиссии от Думы муниципалитета, стольких же делегирует губернатор Приморья.</w:t>
      </w:r>
    </w:p>
    <w:p w:rsidR="00565B16" w:rsidRPr="00565B16" w:rsidRDefault="00565B16" w:rsidP="00565B16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65B16">
        <w:rPr>
          <w:rFonts w:ascii="Tahoma" w:eastAsia="Times New Roman" w:hAnsi="Tahoma" w:cs="Tahoma"/>
          <w:color w:val="000000"/>
          <w:lang w:eastAsia="ru-RU"/>
        </w:rPr>
        <w:t xml:space="preserve">Об этом шла речь на первом в наступившем году очередном заседании представительного органа власти в пятницу, 26 января. Как объяснил его участникам начальник юридического отдела аппарата Думы ПГО Алексей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Кукарцев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, в соответствии с Уставом муниципалитета срок полномочий главы составляет пять лет. Нынешний руководитель территории Олег Бондарев в 2019 году был избран 8 апреля и вступил в должность 19 апреля. Таким образом, не </w:t>
      </w:r>
      <w:proofErr w:type="gramStart"/>
      <w:r w:rsidRPr="00565B16">
        <w:rPr>
          <w:rFonts w:ascii="Tahoma" w:eastAsia="Times New Roman" w:hAnsi="Tahoma" w:cs="Tahoma"/>
          <w:color w:val="000000"/>
          <w:lang w:eastAsia="ru-RU"/>
        </w:rPr>
        <w:t>позднее</w:t>
      </w:r>
      <w:proofErr w:type="gram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 чем за 70 календарных дней до окончания пятилетнего периода – такая норма указана в Положении о проведении конкурса на замещение должности главы округа – местная Дума должна принять решение о процедуре формирования конкурсной комиссии и уведомить губернатора о принятом решении. То есть до 9 февраля 2024 года.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08095" cy="2538730"/>
            <wp:effectExtent l="19050" t="0" r="1905" b="0"/>
            <wp:docPr id="2" name="Рисунок 2" descr="http://partizansk-vesti.ru/wp-content/uploads/2024/02/DSC0793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4/02/DSC0793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16">
        <w:rPr>
          <w:rFonts w:ascii="Tahoma" w:eastAsia="Times New Roman" w:hAnsi="Tahoma" w:cs="Tahoma"/>
          <w:color w:val="000000"/>
          <w:lang w:eastAsia="ru-RU"/>
        </w:rPr>
        <w:t xml:space="preserve">Комиссия формируется из восьми участников. Четверых из них депутаты назначили на минувшем заседании – это Владимир Красиков, Елена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Котикова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, Елена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Штурмина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 и Евгений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Лантух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>. Стольких же утверждает и делегирует губернатор Приморского края, о них станет известно позднее.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  <w:t xml:space="preserve">Также по итогам январского заседания несколько народных избранников вошли в состав различных комиссий: по подготовке проекта Правил землепользования и застройки –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Анжелика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 Котова, по рассмотрению ходатайств о выдвижении кандидатов для занесения на Доску Почета — Наталья Курганова, и она же в комиссию по присвоению звания «Почетный житель» вместе с депутатом Татьяной </w:t>
      </w:r>
      <w:proofErr w:type="spellStart"/>
      <w:r w:rsidRPr="00565B16">
        <w:rPr>
          <w:rFonts w:ascii="Tahoma" w:eastAsia="Times New Roman" w:hAnsi="Tahoma" w:cs="Tahoma"/>
          <w:color w:val="000000"/>
          <w:lang w:eastAsia="ru-RU"/>
        </w:rPr>
        <w:t>Капранюк</w:t>
      </w:r>
      <w:proofErr w:type="spellEnd"/>
      <w:r w:rsidRPr="00565B16">
        <w:rPr>
          <w:rFonts w:ascii="Tahoma" w:eastAsia="Times New Roman" w:hAnsi="Tahoma" w:cs="Tahoma"/>
          <w:color w:val="000000"/>
          <w:lang w:eastAsia="ru-RU"/>
        </w:rPr>
        <w:t>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</w:r>
      <w:r w:rsidRPr="00565B16">
        <w:rPr>
          <w:rFonts w:ascii="Tahoma" w:eastAsia="Times New Roman" w:hAnsi="Tahoma" w:cs="Tahoma"/>
          <w:color w:val="000000"/>
          <w:lang w:eastAsia="ru-RU"/>
        </w:rPr>
        <w:lastRenderedPageBreak/>
        <w:t>Завершено формирование Молодежного парламента при Думе ПГО восьмого созыва, в его состав войдут семнадцать человек с правом решающего голоса – активные старшеклассники и студенты Приморского многопрофильного и базового медицинского колледжей. Ранее кандидаты и выдвигавшие их организации подавали документы, а в конце минувшего года собрались на общую встречу с оргкомитетом.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  <w:t>Депутаты одобрили изменения в структуре администрации округа, куда вводятся отделы по осуществлению внутреннего финансового аудита и правовому обеспечению, что предполагает ротацию имеющихся кадров.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  <w:t>В связи с изменением федерального и краевого законодательства меняется порядок формирования и использования бюджетных ассигнований муниципального дорожного фонда. В частности, это касается источников финансирования и перераспределения сре</w:t>
      </w:r>
      <w:proofErr w:type="gramStart"/>
      <w:r w:rsidRPr="00565B16">
        <w:rPr>
          <w:rFonts w:ascii="Tahoma" w:eastAsia="Times New Roman" w:hAnsi="Tahoma" w:cs="Tahoma"/>
          <w:color w:val="000000"/>
          <w:lang w:eastAsia="ru-RU"/>
        </w:rPr>
        <w:t>дств в т</w:t>
      </w:r>
      <w:proofErr w:type="gramEnd"/>
      <w:r w:rsidRPr="00565B16">
        <w:rPr>
          <w:rFonts w:ascii="Tahoma" w:eastAsia="Times New Roman" w:hAnsi="Tahoma" w:cs="Tahoma"/>
          <w:color w:val="000000"/>
          <w:lang w:eastAsia="ru-RU"/>
        </w:rPr>
        <w:t>ечение года.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  <w:t xml:space="preserve">Утверждены границы нового территориального общественного самоуправления – ТОС «Активист» создали жильцы многоквартирного дома </w:t>
      </w:r>
      <w:proofErr w:type="gramStart"/>
      <w:r w:rsidRPr="00565B16">
        <w:rPr>
          <w:rFonts w:ascii="Tahoma" w:eastAsia="Times New Roman" w:hAnsi="Tahoma" w:cs="Tahoma"/>
          <w:color w:val="000000"/>
          <w:lang w:eastAsia="ru-RU"/>
        </w:rPr>
        <w:t>по</w:t>
      </w:r>
      <w:proofErr w:type="gramEnd"/>
      <w:r w:rsidRPr="00565B16">
        <w:rPr>
          <w:rFonts w:ascii="Tahoma" w:eastAsia="Times New Roman" w:hAnsi="Tahoma" w:cs="Tahoma"/>
          <w:color w:val="000000"/>
          <w:lang w:eastAsia="ru-RU"/>
        </w:rPr>
        <w:t xml:space="preserve"> Гоголевской, 8.</w:t>
      </w:r>
    </w:p>
    <w:p w:rsidR="00565B16" w:rsidRPr="00565B16" w:rsidRDefault="00565B16" w:rsidP="00565B16">
      <w:pPr>
        <w:shd w:val="clear" w:color="auto" w:fill="FFFFFF"/>
        <w:spacing w:after="68" w:line="384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565B16">
        <w:rPr>
          <w:rFonts w:ascii="Tahoma" w:eastAsia="Times New Roman" w:hAnsi="Tahoma" w:cs="Tahoma"/>
          <w:b/>
          <w:bCs/>
          <w:color w:val="000000"/>
          <w:lang w:eastAsia="ru-RU"/>
        </w:rPr>
        <w:t>Анна СЕРГИЕНКО.</w:t>
      </w:r>
      <w:r w:rsidRPr="00565B16">
        <w:rPr>
          <w:rFonts w:ascii="Tahoma" w:eastAsia="Times New Roman" w:hAnsi="Tahoma" w:cs="Tahoma"/>
          <w:color w:val="000000"/>
          <w:lang w:eastAsia="ru-RU"/>
        </w:rPr>
        <w:br/>
      </w:r>
      <w:r w:rsidRPr="00565B16">
        <w:rPr>
          <w:rFonts w:ascii="Tahoma" w:eastAsia="Times New Roman" w:hAnsi="Tahoma" w:cs="Tahoma"/>
          <w:b/>
          <w:bCs/>
          <w:color w:val="000000"/>
          <w:lang w:eastAsia="ru-RU"/>
        </w:rPr>
        <w:t>Фото автора</w:t>
      </w:r>
    </w:p>
    <w:p w:rsidR="000C3C71" w:rsidRDefault="000C3C71"/>
    <w:p w:rsidR="00D35C9D" w:rsidRDefault="00D35C9D">
      <w:r w:rsidRPr="00D35C9D">
        <w:t>https://partizansk-vesti.ru/duma/yanvarskaya-povestka/</w:t>
      </w:r>
    </w:p>
    <w:sectPr w:rsidR="00D35C9D" w:rsidSect="000C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5B16"/>
    <w:rsid w:val="000C3C71"/>
    <w:rsid w:val="00565B16"/>
    <w:rsid w:val="00D35C9D"/>
    <w:rsid w:val="00E2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71"/>
  </w:style>
  <w:style w:type="paragraph" w:styleId="2">
    <w:name w:val="heading 2"/>
    <w:basedOn w:val="a"/>
    <w:link w:val="20"/>
    <w:uiPriority w:val="9"/>
    <w:qFormat/>
    <w:rsid w:val="00565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5B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B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0961">
                  <w:marLeft w:val="3896"/>
                  <w:marRight w:val="3896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5632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2/DSC0793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2/DSC07937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duma/yanvarskaya-povestk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3</cp:revision>
  <dcterms:created xsi:type="dcterms:W3CDTF">2024-02-19T00:25:00Z</dcterms:created>
  <dcterms:modified xsi:type="dcterms:W3CDTF">2024-02-19T00:30:00Z</dcterms:modified>
</cp:coreProperties>
</file>