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D4" w:rsidRDefault="00243AD4" w:rsidP="00243AD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243AD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243AD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243AD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243AD4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243AD4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243AD4" w:rsidRPr="00243AD4" w:rsidRDefault="00243AD4" w:rsidP="00243AD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</w:p>
    <w:p w:rsidR="00243AD4" w:rsidRPr="00243AD4" w:rsidRDefault="00243AD4" w:rsidP="00243AD4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Вместо пустыря — сквер для встреч" w:history="1">
        <w:r w:rsidRPr="00243AD4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Вместо пустыря — сквер для встреч</w:t>
        </w:r>
      </w:hyperlink>
    </w:p>
    <w:p w:rsidR="00243AD4" w:rsidRPr="00243AD4" w:rsidRDefault="00243AD4" w:rsidP="00243AD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243AD4">
        <w:rPr>
          <w:rFonts w:ascii="Tahoma" w:eastAsia="Times New Roman" w:hAnsi="Tahoma" w:cs="Tahoma"/>
          <w:b/>
          <w:bCs/>
          <w:color w:val="176AD0"/>
          <w:lang w:eastAsia="ru-RU"/>
        </w:rPr>
        <w:t>17.11.2023</w:t>
      </w:r>
    </w:p>
    <w:p w:rsidR="00243AD4" w:rsidRPr="00243AD4" w:rsidRDefault="00243AD4" w:rsidP="00243AD4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 следующем году благоустройство сквера продолжитс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следующем году благоустройство сквера продолжитс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Еще совсем недавно здесь был болотистый пустырь вдоль дороги, который подтапливало весной после схода снега и в ливни. Теперь это уютный сквер, рядом — новая автобусная остановка, к которой ведет современный тротуар. А местные жители уже обсуждают, что лучше посадить весной на будущих цветниках.</w:t>
      </w:r>
    </w:p>
    <w:p w:rsidR="00243AD4" w:rsidRPr="00243AD4" w:rsidRDefault="00243AD4" w:rsidP="00243AD4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Этот проект – пример того, как неравнодушные, инициативные жители могут делать лучше, комфортнее, уютнее улицы своих сел и городов при поддержке власти. Все благодаря территориальным общественным самоуправлениям — общественным организациям, в которые в нашем городском округе объединяется все больше активистов. В том числе глядя на тех, у кого все задуманное уже получилось претворить в жизнь.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Напомним, в этом году сразу пять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нашего муниципалитета выиграли гранты — по одному миллиону рублей каждый — на краевом конкурсе для реализации своих проектов. Один из них – в Мельниках, о нем мы уже писали не раз: в таежном селе благодаря полученному финансированию высадили саженцы в сквере Памяти и оборудовали беседку для мероприятий и встреч. Еще четыре проекта – из Лозового, и как они реализуются, уже видит население большого микрорайона.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11/DSC0129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11/DSC0129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Так, на улице Революции основные работы уже завершены. Здесь появился новый автобусный павильон с «карманом», в который заезжает с трассы для посадки и высадки пассажиров общественный транспорт. Сюда ведет замощенный брусчаткой тротуар, а сразу за остановкой теперь расположился небольшой сквер с круглой клумбой посередине. Есть удобные скамейки, урны для мусора, а для безопасности предусмотрено видеонаблюдение, для камеры установлен отдельный столб. Все сохранено, ничего не сломано и не 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разрисовано, как это нередко бывает в общественных местах. Да и сами жильцы ближайших домов следят, чем школьники и молодежь заняты в новом сквере, в их числе пенсионерка Татьяна Ивановна – выходит со своего двора, объясняет, что все это нужно беречь.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3" name="Рисунок 3" descr="http://partizansk-vesti.ru/wp-content/uploads/2023/11/DSC0127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3/11/DSC0127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Как рассказывает председатель ТОС «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Несвоевка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 Ольга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Кустова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здесь раньше вдоль обочины дороги было топкое место – заросший пустырь, где в весеннюю распутицу и после летних и осенних ливней значительно поднималась вода. Теперь после планировки территории и землеустроительных работ небольшой ручеек обрел берега, его очистили от мусора и углубили русло. Не было крытой остановки, где могли укрыться от снега, дождя, ветра или жаркого солнца пассажиры, ожидающие свой автобус маршрута №8. Да и комфортный тротуар тоже был не лишним вместо пыльной обочины.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Про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ТОСы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их возможности местные жители, а их здесь около трехсот человек, узнали от Марии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Гирфановой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помощника депутата от этой территории Владимира Красикова, и решили, почему бы им ни попробовать тоже создать такую организацию. Зарегистрировали ее как юридическое лицо еще в прошлом году, а в нынешнем успешно приняли участие в конкурсе. Грант получен, местные строительные компании-подрядчики «Антураж» и «Скала» свои работы уже завершили, а сами жители навели порядок во время субботников.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4" name="Рисунок 4" descr="http://partizansk-vesti.ru/wp-content/uploads/2023/11/DSC0134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rtizansk-vesti.ru/wp-content/uploads/2023/11/DSC0134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Причем на сделанном в этом году </w:t>
      </w:r>
      <w:proofErr w:type="gram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останавливаться</w:t>
      </w:r>
      <w:proofErr w:type="gram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не намерены. О своих результатах и планах активисты ТОС «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Несвоевка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 рассказали главе Партизанского городского округа Олегу Бондареву во 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время приемки работ в среду, 15 ноября. Участники самоуправления рассматривают вариант размещения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ливневки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дренажной канавы с трубой, чтобы вода не выходила на проезжую часть и не затапливала новый сквер. И уже </w:t>
      </w:r>
      <w:proofErr w:type="gram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обсуждают</w:t>
      </w:r>
      <w:proofErr w:type="gram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какими цветами украсить клумбу, и деревья и кустарники лучше высадить весной в сквере, в том числе, чтобы укрепить грунт вдоль ручья и отгородить его от непоседливой детворы. Председатель ТОС Ольга Александровна – профессиональный ландшафтный дизайнер, да и у активистов общественного самоуправления здесь, в частном секторе, тоже есть опыт садоводства и устройства цветников в своих дворах, так что в ближайшие годы стоит ждать здесь красивую и современную зеленую зону. Расположение линии электропередач, проходящей неподалеку, тоже учли при проектировании. Чтобы посеять газон и высадить саженцы, хотят завезти плодородную землю, как вариант – обратиться за помощью к расположенному неподалеку тепличному хозяйству. А еще здесь, на растущих вдоль ручья деревьях, живут белочки, так что кормушки в сквере тоже были бы кстати. Да и тротуар бы продлить. В общем, идей и предложений по благоустройству достаточно – есть с чем выходить на новые конкурсы.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5" name="Рисунок 5" descr="http://partizansk-vesti.ru/wp-content/uploads/2023/11/DSC0138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rtizansk-vesti.ru/wp-content/uploads/2023/11/DSC0138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Главное, по словам Олега Бондарева, чтобы людям нравился результат, и они ценили сделанное, а этот проект – наглядный пример того, как можно рационально использовать полученное финансирование.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Лозовый сейчас активно развивается, строится, преображается, в том числе и силами его жителей. Глядя на успехи «первопроходцев», обязательно захотят обустроить свои улицы и их соседи. Тем более</w:t>
      </w:r>
      <w:proofErr w:type="gram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</w:t>
      </w:r>
      <w:proofErr w:type="gram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что они не против поделиться опытом. Еще о трех проектах </w:t>
      </w:r>
      <w:proofErr w:type="spellStart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этого микрорайона, уже претворенных в жизнь благодаря грантам, расскажем в ближайшее время, а заодно о том, как создать свое общественное самоуправление, с чего начать, куда обращаться с возникающими вопросами.</w:t>
      </w:r>
    </w:p>
    <w:p w:rsidR="00243AD4" w:rsidRPr="00243AD4" w:rsidRDefault="00243AD4" w:rsidP="00243AD4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43AD4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243AD4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243AD4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2E3072" w:rsidRDefault="00243AD4">
      <w:r w:rsidRPr="00243AD4">
        <w:t>https://partizansk-vesti.ru/blagoustrojstvo-2/vmesto-pustyrya-skver-dlya-vstrech/</w:t>
      </w:r>
    </w:p>
    <w:sectPr w:rsidR="002E3072" w:rsidSect="00243AD4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AD4"/>
    <w:rsid w:val="00243AD4"/>
    <w:rsid w:val="002E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72"/>
  </w:style>
  <w:style w:type="paragraph" w:styleId="2">
    <w:name w:val="heading 2"/>
    <w:basedOn w:val="a"/>
    <w:link w:val="20"/>
    <w:uiPriority w:val="9"/>
    <w:qFormat/>
    <w:rsid w:val="00243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A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3A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3A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49340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7287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artizansk-vesti.ru/wp-content/uploads/2023/11/DSC01389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1/DSC01294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rtizansk-vesti.ru/wp-content/uploads/2023/11/DSC01347.jpg" TargetMode="External"/><Relationship Id="rId5" Type="http://schemas.openxmlformats.org/officeDocument/2006/relationships/hyperlink" Target="http://partizansk-vesti.ru/wp-content/uploads/2023/11/DSC01374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blagoustrojstvo-2/vmesto-pustyrya-skver-dlya-vstrech/" TargetMode="External"/><Relationship Id="rId9" Type="http://schemas.openxmlformats.org/officeDocument/2006/relationships/hyperlink" Target="http://partizansk-vesti.ru/wp-content/uploads/2023/11/DSC01277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2023-12-05T01:45:00Z</dcterms:created>
  <dcterms:modified xsi:type="dcterms:W3CDTF">2023-12-05T01:46:00Z</dcterms:modified>
</cp:coreProperties>
</file>